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01" w:rsidRPr="00170039" w:rsidRDefault="004760E8" w:rsidP="00E80601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val="ky-KG"/>
        </w:rPr>
      </w:pPr>
      <w:r>
        <w:rPr>
          <w:rFonts w:ascii="Calibri" w:eastAsia="Calibri" w:hAnsi="Calibri" w:cs="Times New Roman"/>
          <w:lang w:val="ky-K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58438766" r:id="rId7"/>
        </w:pict>
      </w:r>
      <w:r w:rsidR="00E80601" w:rsidRPr="00170039">
        <w:rPr>
          <w:rFonts w:ascii="Times New Roman" w:eastAsia="Calibri" w:hAnsi="Times New Roman" w:cs="Times New Roman"/>
          <w:b/>
          <w:sz w:val="21"/>
          <w:szCs w:val="21"/>
          <w:lang w:val="ky-KG"/>
        </w:rPr>
        <w:t>КЫРГЫЗ    РЕСПУБЛИКАСЫ                                                      КЫРГЫЗСКАЯ   РЕСПУБЛИКА</w:t>
      </w:r>
    </w:p>
    <w:p w:rsidR="00E80601" w:rsidRPr="00170039" w:rsidRDefault="00E80601" w:rsidP="00E80601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val="ky-KG"/>
        </w:rPr>
      </w:pPr>
      <w:r w:rsidRPr="00170039">
        <w:rPr>
          <w:rFonts w:ascii="Times New Roman" w:eastAsia="Calibri" w:hAnsi="Times New Roman" w:cs="Times New Roman"/>
          <w:b/>
          <w:sz w:val="21"/>
          <w:szCs w:val="21"/>
          <w:lang w:val="ky-KG"/>
        </w:rPr>
        <w:t xml:space="preserve">ЖАЛАЛ-АБАД   ОБЛАСТЫ                                                        </w:t>
      </w:r>
      <w:r w:rsidRPr="00170039">
        <w:rPr>
          <w:rFonts w:ascii="Times New Roman" w:eastAsia="Calibri" w:hAnsi="Times New Roman" w:cs="Times New Roman"/>
          <w:b/>
          <w:sz w:val="21"/>
          <w:szCs w:val="21"/>
        </w:rPr>
        <w:t xml:space="preserve">  </w:t>
      </w:r>
      <w:r w:rsidRPr="00170039">
        <w:rPr>
          <w:rFonts w:ascii="Times New Roman" w:eastAsia="Calibri" w:hAnsi="Times New Roman" w:cs="Times New Roman"/>
          <w:b/>
          <w:sz w:val="21"/>
          <w:szCs w:val="21"/>
          <w:lang w:val="ky-KG"/>
        </w:rPr>
        <w:t xml:space="preserve"> ЖАЛАЛ</w:t>
      </w:r>
      <w:r w:rsidRPr="00170039">
        <w:rPr>
          <w:rFonts w:ascii="Times New Roman" w:eastAsia="Calibri" w:hAnsi="Times New Roman" w:cs="Times New Roman"/>
          <w:b/>
          <w:sz w:val="21"/>
          <w:szCs w:val="21"/>
          <w:lang w:val="kk-KZ"/>
        </w:rPr>
        <w:t>-</w:t>
      </w:r>
      <w:r w:rsidRPr="00170039">
        <w:rPr>
          <w:rFonts w:ascii="Times New Roman" w:eastAsia="Calibri" w:hAnsi="Times New Roman" w:cs="Times New Roman"/>
          <w:b/>
          <w:sz w:val="21"/>
          <w:szCs w:val="21"/>
          <w:lang w:val="ky-KG"/>
        </w:rPr>
        <w:t>АБАДСКАЯ  ОБЛАСТЬ</w:t>
      </w:r>
    </w:p>
    <w:p w:rsidR="00E80601" w:rsidRPr="00170039" w:rsidRDefault="00E80601" w:rsidP="00E80601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val="ky-KG"/>
        </w:rPr>
      </w:pPr>
      <w:r w:rsidRPr="00170039">
        <w:rPr>
          <w:rFonts w:ascii="Times New Roman" w:eastAsia="Calibri" w:hAnsi="Times New Roman" w:cs="Times New Roman"/>
          <w:b/>
          <w:sz w:val="21"/>
          <w:szCs w:val="21"/>
          <w:lang w:val="ky-KG"/>
        </w:rPr>
        <w:t>МАЙЛУУ-СУУ   ШААРДЫК                                                                 МАЙЛУУ-СУУЙСКИЙ</w:t>
      </w:r>
    </w:p>
    <w:p w:rsidR="00E80601" w:rsidRPr="00170039" w:rsidRDefault="00E80601" w:rsidP="00E80601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val="ky-KG"/>
        </w:rPr>
      </w:pPr>
      <w:r w:rsidRPr="00170039">
        <w:rPr>
          <w:rFonts w:ascii="Times New Roman" w:eastAsia="Calibri" w:hAnsi="Times New Roman" w:cs="Times New Roman"/>
          <w:b/>
          <w:sz w:val="21"/>
          <w:szCs w:val="21"/>
          <w:lang w:val="ky-KG"/>
        </w:rPr>
        <w:t xml:space="preserve">                  КЕҢЕШИ                                                                                  ГОРОДСКОЙ  КЕНЕШ</w:t>
      </w:r>
    </w:p>
    <w:p w:rsidR="00E80601" w:rsidRPr="00170039" w:rsidRDefault="00E80601" w:rsidP="00E80601">
      <w:pPr>
        <w:pBdr>
          <w:bottom w:val="single" w:sz="4" w:space="1" w:color="auto"/>
        </w:pBdr>
        <w:rPr>
          <w:rFonts w:ascii="Calibri" w:eastAsia="Times New Roman" w:hAnsi="Calibri" w:cs="Times New Roman"/>
          <w:b/>
          <w:lang w:eastAsia="ru-RU"/>
        </w:rPr>
      </w:pPr>
    </w:p>
    <w:p w:rsidR="00E80601" w:rsidRPr="00B62ABB" w:rsidRDefault="00E80601" w:rsidP="00E80601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E80601" w:rsidRPr="00B62ABB" w:rsidRDefault="00E80601" w:rsidP="00E806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B62ABB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ТОКТОМ</w:t>
      </w:r>
    </w:p>
    <w:p w:rsidR="009B194A" w:rsidRPr="00B62ABB" w:rsidRDefault="00E80601" w:rsidP="00DF3D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B62ABB">
        <w:rPr>
          <w:rFonts w:ascii="Times New Roman" w:eastAsia="Calibri" w:hAnsi="Times New Roman" w:cs="Times New Roman"/>
          <w:b/>
          <w:sz w:val="24"/>
          <w:szCs w:val="24"/>
          <w:lang w:val="ky-KG"/>
        </w:rPr>
        <w:t>ПОСТАНОВЛЕНИЕ</w:t>
      </w:r>
    </w:p>
    <w:p w:rsidR="00E80601" w:rsidRPr="001211E7" w:rsidRDefault="00E80601" w:rsidP="00E80601">
      <w:pPr>
        <w:rPr>
          <w:b/>
          <w:sz w:val="24"/>
          <w:szCs w:val="24"/>
          <w:lang w:val="ky-KG"/>
        </w:rPr>
      </w:pPr>
    </w:p>
    <w:p w:rsidR="00E80601" w:rsidRPr="001211E7" w:rsidRDefault="00E80601" w:rsidP="00E80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1211E7"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>2023-жылдын     05-октябры №20-9-</w:t>
      </w:r>
      <w:r w:rsidR="00883C68" w:rsidRPr="001211E7"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>3</w:t>
      </w:r>
      <w:r w:rsidRPr="001211E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</w:t>
      </w:r>
      <w:r w:rsidR="009B194A" w:rsidRPr="001211E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</w:t>
      </w:r>
      <w:r w:rsidR="00B62ABB" w:rsidRPr="001211E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</w:t>
      </w:r>
      <w:r w:rsidR="009B194A" w:rsidRPr="001211E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</w:t>
      </w:r>
      <w:r w:rsidRPr="001211E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Майлуу-Суу шаары</w:t>
      </w:r>
    </w:p>
    <w:p w:rsidR="00E80601" w:rsidRPr="00B62ABB" w:rsidRDefault="00E80601" w:rsidP="00E806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883C68" w:rsidRPr="00B62ABB" w:rsidRDefault="00883C68" w:rsidP="00883C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9B194A" w:rsidRPr="00B62ABB" w:rsidRDefault="009B194A" w:rsidP="00883C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883C68" w:rsidRPr="00B62ABB" w:rsidRDefault="00883C68" w:rsidP="00883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B62AB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Майлуу-Суу </w:t>
      </w:r>
      <w:r w:rsidR="00DF3DEB" w:rsidRPr="00B62ABB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шаардык стадиондун айланасынан 2 625 м</w:t>
      </w:r>
      <w:r w:rsidR="00DF3DEB" w:rsidRPr="00B62AB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ky-KG" w:eastAsia="ru-RU"/>
        </w:rPr>
        <w:t>2</w:t>
      </w:r>
      <w:r w:rsidR="00DF3DEB" w:rsidRPr="00B62ABB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жер тилкесин, Кыргыз футбол союзунун балансына 5 (беш) жылга оперативдүү пайдаланууга берүүгө макулдук берүү</w:t>
      </w:r>
      <w:r w:rsidRPr="00B62AB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жөнүндө</w:t>
      </w:r>
    </w:p>
    <w:p w:rsidR="00883C68" w:rsidRPr="00B62ABB" w:rsidRDefault="00883C68" w:rsidP="00883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883C68" w:rsidRPr="00B62ABB" w:rsidRDefault="00883C68" w:rsidP="00883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883C68" w:rsidRPr="00B62ABB" w:rsidRDefault="009B194A" w:rsidP="00883C68">
      <w:pPr>
        <w:jc w:val="both"/>
        <w:rPr>
          <w:rFonts w:ascii="Times New Roman" w:eastAsia="Times New Roman" w:hAnsi="Times New Roman" w:cs="Times New Roman"/>
          <w:smallCaps/>
          <w:sz w:val="24"/>
          <w:szCs w:val="24"/>
          <w:lang w:val="ky-KG" w:eastAsia="ru-RU"/>
        </w:rPr>
      </w:pPr>
      <w:r w:rsidRPr="00B62AB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     </w:t>
      </w:r>
      <w:r w:rsidR="001211E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</w:t>
      </w:r>
      <w:r w:rsidRPr="00B62AB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883C68" w:rsidRPr="00B62AB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Майлуу-Суу шаарынын мэриясынын муниципалдык менчик башкармалыгынын 24.08.2023-ж. № 01-05/538 кайрылуу катын, шаардык Кеңештин өнөржай, транспорт, коммуналдык чарба, энергетика, курулуш жана соода-сатык боюнча туруктуу комиссиясынын маалыматтарын угуп, талкуулап чыгып, депутаттардын сунуштарын эске алып, Майлуу-Суу шаардык Кеңештин</w:t>
      </w:r>
      <w:r w:rsidR="00883C68" w:rsidRPr="00B62ABB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 w:rsidR="00883C68" w:rsidRPr="00B62AB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IⅩ чакырылышынын ⅩⅩ кезексиз сессиясы</w:t>
      </w:r>
      <w:r w:rsidR="00883C68" w:rsidRPr="00B62ABB">
        <w:rPr>
          <w:rFonts w:ascii="Times New Roman" w:eastAsia="Times New Roman" w:hAnsi="Times New Roman" w:cs="Times New Roman"/>
          <w:smallCaps/>
          <w:sz w:val="24"/>
          <w:szCs w:val="24"/>
          <w:lang w:val="ky-KG" w:eastAsia="ru-RU"/>
        </w:rPr>
        <w:t xml:space="preserve">  </w:t>
      </w:r>
    </w:p>
    <w:p w:rsidR="00883C68" w:rsidRPr="00B62ABB" w:rsidRDefault="00883C68" w:rsidP="00883C68">
      <w:pPr>
        <w:jc w:val="both"/>
        <w:rPr>
          <w:rFonts w:ascii="Times New Roman" w:eastAsia="Times New Roman" w:hAnsi="Times New Roman" w:cs="Times New Roman"/>
          <w:smallCaps/>
          <w:sz w:val="24"/>
          <w:szCs w:val="24"/>
          <w:lang w:val="ky-KG" w:eastAsia="ru-RU"/>
        </w:rPr>
      </w:pPr>
      <w:r w:rsidRPr="00B62ABB">
        <w:rPr>
          <w:rFonts w:ascii="Times New Roman" w:eastAsia="Times New Roman" w:hAnsi="Times New Roman" w:cs="Times New Roman"/>
          <w:smallCaps/>
          <w:sz w:val="24"/>
          <w:szCs w:val="24"/>
          <w:lang w:val="ky-KG" w:eastAsia="ru-RU"/>
        </w:rPr>
        <w:t xml:space="preserve">                                                             </w:t>
      </w:r>
      <w:r w:rsidRPr="00B62ABB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ТОКТОМ КЫЛАТ:</w:t>
      </w:r>
    </w:p>
    <w:p w:rsidR="00883C68" w:rsidRPr="00B62ABB" w:rsidRDefault="00883C68" w:rsidP="00883C6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mallCaps/>
          <w:sz w:val="24"/>
          <w:szCs w:val="24"/>
          <w:lang w:val="ky-KG" w:eastAsia="ru-RU"/>
        </w:rPr>
      </w:pPr>
      <w:r w:rsidRPr="00B62AB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Майлуу-С</w:t>
      </w:r>
      <w:r w:rsidR="00251E3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уу шаарынын мэриясынын, шаардык </w:t>
      </w:r>
      <w:r w:rsidRPr="00B62AB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дене тарбия жана спорт бөлүмүнүн, шаардык Кеңештин  өнөржай, транспорт, коммуналдык чарба, энергетика, курулуш жана соода-сатык боюнча туруктуу комиссиясынын маалыматтары жана депутаттардын сунуштары эске алынсын.</w:t>
      </w:r>
    </w:p>
    <w:p w:rsidR="00883C68" w:rsidRPr="00B62ABB" w:rsidRDefault="00883C68" w:rsidP="00883C68">
      <w:pPr>
        <w:autoSpaceDN w:val="0"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mallCaps/>
          <w:sz w:val="24"/>
          <w:szCs w:val="24"/>
          <w:lang w:val="ky-KG" w:eastAsia="ru-RU"/>
        </w:rPr>
      </w:pPr>
    </w:p>
    <w:p w:rsidR="00883C68" w:rsidRPr="00B62ABB" w:rsidRDefault="00883C68" w:rsidP="00883C6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mallCaps/>
          <w:sz w:val="24"/>
          <w:szCs w:val="24"/>
          <w:lang w:val="ky-KG" w:eastAsia="ru-RU"/>
        </w:rPr>
      </w:pPr>
      <w:r w:rsidRPr="00B62AB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Кыргыз Республикасынын 2021-жылдын 20-октябрындагы №123 “ Жергиликтүү мамлекеттик администрация жана жергиликтүү өз алдынча башкаруу жөнүндө” Мыйзамынын 27-беренесине ылайык, шаардык </w:t>
      </w:r>
      <w:r w:rsidR="00B33D20" w:rsidRPr="00B62AB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стадиондун айланасынан 2 625 м</w:t>
      </w:r>
      <w:r w:rsidR="00B33D20" w:rsidRPr="00B62ABB">
        <w:rPr>
          <w:rFonts w:ascii="Times New Roman" w:eastAsia="Times New Roman" w:hAnsi="Times New Roman" w:cs="Times New Roman"/>
          <w:sz w:val="24"/>
          <w:szCs w:val="24"/>
          <w:vertAlign w:val="superscript"/>
          <w:lang w:val="ky-KG" w:eastAsia="ru-RU"/>
        </w:rPr>
        <w:t>2</w:t>
      </w:r>
      <w:r w:rsidR="00B33D20" w:rsidRPr="00B62AB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DE5121" w:rsidRPr="00B62AB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жер </w:t>
      </w:r>
      <w:r w:rsidR="00B33D20" w:rsidRPr="00B62AB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тилкесин, Кыргыз футбол</w:t>
      </w:r>
      <w:r w:rsidR="00264904" w:rsidRPr="00B62AB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союзунун балансына </w:t>
      </w:r>
      <w:r w:rsidR="00B33D20" w:rsidRPr="00B62AB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5 (беш) жылга оперативдүү пайдаланууга </w:t>
      </w:r>
      <w:r w:rsidR="00264904" w:rsidRPr="00B62AB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өткөрүп берүүгө </w:t>
      </w:r>
      <w:r w:rsidRPr="00B62AB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макулдук берилсин. </w:t>
      </w:r>
    </w:p>
    <w:p w:rsidR="00883C68" w:rsidRPr="00B62ABB" w:rsidRDefault="00883C68" w:rsidP="00883C6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mallCaps/>
          <w:sz w:val="24"/>
          <w:szCs w:val="24"/>
          <w:lang w:val="ky-KG" w:eastAsia="ru-RU"/>
        </w:rPr>
      </w:pPr>
    </w:p>
    <w:p w:rsidR="00883C68" w:rsidRPr="00B62ABB" w:rsidRDefault="00883C68" w:rsidP="00883C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B62ABB">
        <w:rPr>
          <w:rFonts w:ascii="Times New Roman" w:eastAsia="Calibri" w:hAnsi="Times New Roman" w:cs="Times New Roman"/>
          <w:sz w:val="24"/>
          <w:szCs w:val="24"/>
          <w:lang w:val="ky-KG"/>
        </w:rPr>
        <w:t>Бул токтомдун аткарылышы Майлуу-Суу шаарынын мэриясына жүктөлсүн.</w:t>
      </w:r>
    </w:p>
    <w:p w:rsidR="00883C68" w:rsidRPr="00B62ABB" w:rsidRDefault="00883C68" w:rsidP="00883C6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883C68" w:rsidRPr="00B62ABB" w:rsidRDefault="00883C68" w:rsidP="00883C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B62ABB">
        <w:rPr>
          <w:rFonts w:ascii="Times New Roman" w:eastAsia="Calibri" w:hAnsi="Times New Roman" w:cs="Times New Roman"/>
          <w:sz w:val="24"/>
          <w:szCs w:val="24"/>
          <w:lang w:val="ky-KG"/>
        </w:rPr>
        <w:t>Ушул токтом катталсын жана Кыргыз Республикасынын укуктук ченемдик актылакрынын Мамлекеттик реестрине киргизүү үчүн, Кыргыз Республикасынын юстиция министрлигине жөнөтүсүн.</w:t>
      </w:r>
    </w:p>
    <w:p w:rsidR="00883C68" w:rsidRPr="00B62ABB" w:rsidRDefault="00883C68" w:rsidP="00883C6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883C68" w:rsidRPr="00B62ABB" w:rsidRDefault="00883C68" w:rsidP="00883C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B62ABB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Бул токтомдун аткарылышын контролдоо, шаардык </w:t>
      </w:r>
      <w:r w:rsidR="00B33D20" w:rsidRPr="00B62ABB">
        <w:rPr>
          <w:rFonts w:ascii="Times New Roman" w:eastAsia="Calibri" w:hAnsi="Times New Roman" w:cs="Times New Roman"/>
          <w:sz w:val="24"/>
          <w:szCs w:val="24"/>
          <w:lang w:val="ky-KG"/>
        </w:rPr>
        <w:t>К</w:t>
      </w:r>
      <w:r w:rsidRPr="00B62ABB">
        <w:rPr>
          <w:rFonts w:ascii="Times New Roman" w:eastAsia="Calibri" w:hAnsi="Times New Roman" w:cs="Times New Roman"/>
          <w:sz w:val="24"/>
          <w:szCs w:val="24"/>
          <w:lang w:val="ky-KG"/>
        </w:rPr>
        <w:t>еңештин өнөржай,  транспорт, коммуналдык чарба, энергетика, курулуш жана соода-сатык боюнча туруктуу комиссиясынына жүктөлсүн.</w:t>
      </w:r>
    </w:p>
    <w:p w:rsidR="00B33D20" w:rsidRPr="00B62ABB" w:rsidRDefault="00B33D20" w:rsidP="00B33D20">
      <w:pPr>
        <w:pStyle w:val="a3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B33D20" w:rsidRPr="00B62ABB" w:rsidRDefault="00B33D20" w:rsidP="00B33D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883C68" w:rsidRPr="00B62ABB" w:rsidRDefault="00883C68" w:rsidP="00883C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BB5254" w:rsidRPr="00B62ABB" w:rsidRDefault="00883C68" w:rsidP="00B62AB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B62ABB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Шаардык </w:t>
      </w:r>
      <w:r w:rsidR="00B62ABB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К</w:t>
      </w:r>
      <w:r w:rsidRPr="00B62ABB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еңе</w:t>
      </w:r>
      <w:r w:rsidR="00B62ABB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ш</w:t>
      </w:r>
      <w:r w:rsidRPr="00B62ABB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тин төрагасы                </w:t>
      </w:r>
      <w:r w:rsidR="004760E8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</w:t>
      </w:r>
      <w:bookmarkStart w:id="0" w:name="_GoBack"/>
      <w:bookmarkEnd w:id="0"/>
      <w:r w:rsidRPr="00B62ABB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 Н.Бостонов</w:t>
      </w:r>
    </w:p>
    <w:sectPr w:rsidR="00BB5254" w:rsidRPr="00B6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620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79"/>
    <w:rsid w:val="001211E7"/>
    <w:rsid w:val="00203779"/>
    <w:rsid w:val="00251E33"/>
    <w:rsid w:val="00264904"/>
    <w:rsid w:val="004760E8"/>
    <w:rsid w:val="00883C68"/>
    <w:rsid w:val="009B194A"/>
    <w:rsid w:val="00B33D20"/>
    <w:rsid w:val="00B62ABB"/>
    <w:rsid w:val="00BB5254"/>
    <w:rsid w:val="00DE5121"/>
    <w:rsid w:val="00DF3DEB"/>
    <w:rsid w:val="00E8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D20"/>
    <w:pPr>
      <w:ind w:left="720"/>
      <w:contextualSpacing/>
    </w:pPr>
  </w:style>
  <w:style w:type="paragraph" w:styleId="a4">
    <w:name w:val="No Spacing"/>
    <w:uiPriority w:val="1"/>
    <w:qFormat/>
    <w:rsid w:val="00DF3D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D20"/>
    <w:pPr>
      <w:ind w:left="720"/>
      <w:contextualSpacing/>
    </w:pPr>
  </w:style>
  <w:style w:type="paragraph" w:styleId="a4">
    <w:name w:val="No Spacing"/>
    <w:uiPriority w:val="1"/>
    <w:qFormat/>
    <w:rsid w:val="00DF3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2023-10-06T12:12:00Z</dcterms:created>
  <dcterms:modified xsi:type="dcterms:W3CDTF">2023-10-10T07:26:00Z</dcterms:modified>
</cp:coreProperties>
</file>